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F4CA" w14:textId="3A9DB54E" w:rsidR="00A57C7D" w:rsidRDefault="00A57C7D" w:rsidP="00F40387">
      <w:pPr>
        <w:ind w:left="709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eGrid1"/>
        <w:tblW w:w="147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2127"/>
        <w:gridCol w:w="2046"/>
        <w:gridCol w:w="1571"/>
        <w:gridCol w:w="1944"/>
        <w:gridCol w:w="2377"/>
      </w:tblGrid>
      <w:tr w:rsidR="00E658D9" w:rsidRPr="00A57C7D" w14:paraId="303943D7" w14:textId="77777777" w:rsidTr="00EC2A77">
        <w:trPr>
          <w:trHeight w:val="1527"/>
        </w:trPr>
        <w:tc>
          <w:tcPr>
            <w:tcW w:w="1668" w:type="dxa"/>
            <w:shd w:val="pct20" w:color="auto" w:fill="auto"/>
          </w:tcPr>
          <w:p w14:paraId="45F4B12A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</w:rPr>
            </w:pPr>
            <w:r w:rsidRPr="00A57C7D">
              <w:rPr>
                <w:rFonts w:ascii="Calibri" w:eastAsia="Calibri" w:hAnsi="Calibri" w:cs="Arial"/>
                <w:b/>
                <w:bCs/>
              </w:rPr>
              <w:t>Legal structure</w:t>
            </w:r>
          </w:p>
        </w:tc>
        <w:tc>
          <w:tcPr>
            <w:tcW w:w="1417" w:type="dxa"/>
            <w:shd w:val="pct20" w:color="auto" w:fill="auto"/>
          </w:tcPr>
          <w:p w14:paraId="573D728C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Summary: most typical features</w:t>
            </w:r>
          </w:p>
        </w:tc>
        <w:tc>
          <w:tcPr>
            <w:tcW w:w="1559" w:type="dxa"/>
            <w:shd w:val="pct20" w:color="auto" w:fill="auto"/>
          </w:tcPr>
          <w:p w14:paraId="6B6039FA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Ownership, governance and constitution</w:t>
            </w:r>
          </w:p>
        </w:tc>
        <w:tc>
          <w:tcPr>
            <w:tcW w:w="2127" w:type="dxa"/>
            <w:shd w:val="pct20" w:color="auto" w:fill="auto"/>
          </w:tcPr>
          <w:p w14:paraId="659D12D8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Is it a legal person distinct from those who own and/or run it?</w:t>
            </w:r>
          </w:p>
        </w:tc>
        <w:tc>
          <w:tcPr>
            <w:tcW w:w="2046" w:type="dxa"/>
            <w:shd w:val="pct20" w:color="auto" w:fill="auto"/>
          </w:tcPr>
          <w:p w14:paraId="55E8DF61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Can its activities benefit those who own and/or run it?</w:t>
            </w:r>
          </w:p>
        </w:tc>
        <w:tc>
          <w:tcPr>
            <w:tcW w:w="1571" w:type="dxa"/>
            <w:shd w:val="pct20" w:color="auto" w:fill="auto"/>
          </w:tcPr>
          <w:p w14:paraId="61CE7031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Assets “locked” for community benefit?</w:t>
            </w:r>
          </w:p>
        </w:tc>
        <w:tc>
          <w:tcPr>
            <w:tcW w:w="1944" w:type="dxa"/>
            <w:shd w:val="pct20" w:color="auto" w:fill="auto"/>
          </w:tcPr>
          <w:p w14:paraId="47B2ED7A" w14:textId="77777777" w:rsidR="00E658D9" w:rsidRPr="00A57C7D" w:rsidRDefault="00E658D9" w:rsidP="00AB6601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Can it be a charity and get charitable status tax benefits?</w:t>
            </w:r>
          </w:p>
          <w:p w14:paraId="364D4DD1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shd w:val="pct20" w:color="auto" w:fill="auto"/>
          </w:tcPr>
          <w:p w14:paraId="4EAF255D" w14:textId="77777777" w:rsidR="00E658D9" w:rsidRPr="00A57C7D" w:rsidRDefault="008934E6" w:rsidP="008934E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Example t</w:t>
            </w:r>
            <w:r w:rsidR="00E658D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emplate/model documents available?</w:t>
            </w:r>
          </w:p>
        </w:tc>
      </w:tr>
      <w:tr w:rsidR="00E658D9" w:rsidRPr="00A57C7D" w14:paraId="44A38F20" w14:textId="77777777" w:rsidTr="00EC2A77">
        <w:tc>
          <w:tcPr>
            <w:tcW w:w="1668" w:type="dxa"/>
          </w:tcPr>
          <w:p w14:paraId="1FEC6DE4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Unincorporated association </w:t>
            </w:r>
          </w:p>
        </w:tc>
        <w:tc>
          <w:tcPr>
            <w:tcW w:w="1417" w:type="dxa"/>
          </w:tcPr>
          <w:p w14:paraId="4C40950D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Informal; no general regulation of this structure; need to make own rules. </w:t>
            </w:r>
          </w:p>
        </w:tc>
        <w:tc>
          <w:tcPr>
            <w:tcW w:w="1559" w:type="dxa"/>
          </w:tcPr>
          <w:p w14:paraId="64A2E9AA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Nobody owns: governed according to own rules. </w:t>
            </w:r>
          </w:p>
        </w:tc>
        <w:tc>
          <w:tcPr>
            <w:tcW w:w="2127" w:type="dxa"/>
          </w:tcPr>
          <w:p w14:paraId="58EB05B5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No – the members of the unincorporated association are personally liable. They have to enter into contracts and hold property in their personal names. </w:t>
            </w:r>
          </w:p>
        </w:tc>
        <w:tc>
          <w:tcPr>
            <w:tcW w:w="2046" w:type="dxa"/>
          </w:tcPr>
          <w:p w14:paraId="4B46E09F" w14:textId="77777777" w:rsidR="00E658D9" w:rsidRPr="00A57C7D" w:rsidRDefault="00E658D9" w:rsidP="00BA55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Depends on 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the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rules. </w:t>
            </w:r>
          </w:p>
        </w:tc>
        <w:tc>
          <w:tcPr>
            <w:tcW w:w="1571" w:type="dxa"/>
          </w:tcPr>
          <w:p w14:paraId="792414DE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Would need bespoke drafting to achieve this. </w:t>
            </w:r>
          </w:p>
        </w:tc>
        <w:tc>
          <w:tcPr>
            <w:tcW w:w="1944" w:type="dxa"/>
          </w:tcPr>
          <w:p w14:paraId="78417212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Yes if it meets the criteria for being a charity. For more information see:  </w:t>
            </w:r>
            <w:hyperlink r:id="rId8" w:history="1">
              <w:r w:rsidRPr="00A57C7D">
                <w:rPr>
                  <w:rFonts w:ascii="Calibri" w:eastAsia="Calibri" w:hAnsi="Calibri" w:cs="Arial"/>
                  <w:color w:val="0563C1"/>
                  <w:sz w:val="20"/>
                  <w:szCs w:val="20"/>
                  <w:u w:val="single"/>
                </w:rPr>
                <w:t>https://www.gov.uk/guidance/public-benefit-rules-for-charities</w:t>
              </w:r>
            </w:hyperlink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</w:tcPr>
          <w:p w14:paraId="01C20C43" w14:textId="77777777" w:rsidR="00E658D9" w:rsidRDefault="00E658D9" w:rsidP="00E658D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Charity Commission have </w:t>
            </w:r>
            <w:r w:rsidR="00F32DFF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example for </w:t>
            </w:r>
            <w:r w:rsidR="00BF554F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a </w:t>
            </w:r>
            <w:r w:rsidR="008F6775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charitable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r w:rsidR="00F32DFF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association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:</w:t>
            </w:r>
          </w:p>
          <w:p w14:paraId="0C5D133A" w14:textId="77777777" w:rsidR="008F6775" w:rsidRDefault="00E26A79" w:rsidP="00E658D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9" w:history="1">
              <w:r w:rsidR="008F6775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https://www.gov.uk/government/uploads/system/uploads/attachment_data/file/586359/GD3.pdf</w:t>
              </w:r>
            </w:hyperlink>
          </w:p>
          <w:p w14:paraId="69B743FA" w14:textId="77777777" w:rsidR="00E658D9" w:rsidRDefault="00E658D9" w:rsidP="00E658D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36B7CF96" w14:textId="77777777" w:rsidR="008F6775" w:rsidRPr="00A57C7D" w:rsidRDefault="008F6775" w:rsidP="00E658D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E658D9" w:rsidRPr="00A57C7D" w14:paraId="379CBB14" w14:textId="77777777" w:rsidTr="00EC2A77">
        <w:tc>
          <w:tcPr>
            <w:tcW w:w="1668" w:type="dxa"/>
          </w:tcPr>
          <w:p w14:paraId="51B68C1A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Trust </w:t>
            </w:r>
          </w:p>
        </w:tc>
        <w:tc>
          <w:tcPr>
            <w:tcW w:w="1417" w:type="dxa"/>
          </w:tcPr>
          <w:p w14:paraId="6329943D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A way of holding assets so as to separate legal ownership from economic interest. </w:t>
            </w:r>
          </w:p>
        </w:tc>
        <w:tc>
          <w:tcPr>
            <w:tcW w:w="1559" w:type="dxa"/>
          </w:tcPr>
          <w:p w14:paraId="4D28DD59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Assets owned by trustees and managed in interests of beneficiaries on the terms of the trust. </w:t>
            </w:r>
          </w:p>
        </w:tc>
        <w:tc>
          <w:tcPr>
            <w:tcW w:w="2127" w:type="dxa"/>
          </w:tcPr>
          <w:p w14:paraId="33C07C78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No: trustees </w:t>
            </w:r>
            <w:r w:rsidR="00171B5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are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personally liable. They have to enter into contracts and hold property in their personal names.</w:t>
            </w:r>
          </w:p>
        </w:tc>
        <w:tc>
          <w:tcPr>
            <w:tcW w:w="2046" w:type="dxa"/>
          </w:tcPr>
          <w:p w14:paraId="7A73D8F6" w14:textId="77777777" w:rsidR="00E658D9" w:rsidRDefault="00E658D9" w:rsidP="00171B5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Generally the trustees cannot benefit as they only manage the trust on behalf of the beneficiaries. Trustees can benefit if permitted by the words in the trust or a court or Charity Commission permit. </w:t>
            </w:r>
          </w:p>
          <w:p w14:paraId="49575F9C" w14:textId="77777777" w:rsidR="00171B5D" w:rsidRPr="00A57C7D" w:rsidRDefault="00171B5D" w:rsidP="00171B5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7FBC275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Yes if trust is established for community benefit. </w:t>
            </w:r>
          </w:p>
        </w:tc>
        <w:tc>
          <w:tcPr>
            <w:tcW w:w="1944" w:type="dxa"/>
          </w:tcPr>
          <w:p w14:paraId="505FD3BA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563C1"/>
                <w:sz w:val="20"/>
                <w:szCs w:val="20"/>
                <w:u w:val="single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Yes if it meets the criteria for being a charity. For more information see:  </w:t>
            </w:r>
            <w:hyperlink r:id="rId10" w:history="1">
              <w:r w:rsidRPr="00A57C7D">
                <w:rPr>
                  <w:rFonts w:ascii="Calibri" w:eastAsia="Calibri" w:hAnsi="Calibri" w:cs="Arial"/>
                  <w:color w:val="0563C1"/>
                  <w:sz w:val="20"/>
                  <w:szCs w:val="20"/>
                  <w:u w:val="single"/>
                </w:rPr>
                <w:t>https://www.gov.uk/guidance/public-benefit-rules-for-charities</w:t>
              </w:r>
            </w:hyperlink>
          </w:p>
          <w:p w14:paraId="074A5C84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563C1"/>
                <w:sz w:val="20"/>
                <w:szCs w:val="20"/>
                <w:u w:val="single"/>
              </w:rPr>
            </w:pPr>
          </w:p>
          <w:p w14:paraId="4ACBF48A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0D714201" w14:textId="77777777" w:rsidR="00E658D9" w:rsidRDefault="00EC2A77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Charity Commission have an example for </w:t>
            </w:r>
            <w:r w:rsidR="00BF554F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charitable trust:</w:t>
            </w:r>
          </w:p>
          <w:p w14:paraId="4CFDDB1B" w14:textId="77777777" w:rsidR="00EC2A77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11" w:history="1">
              <w:r w:rsidR="00EC2A77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https://www.gov.uk/government/uploads/system/uploads/attachment_data/file/586357/GD2.pdf</w:t>
              </w:r>
            </w:hyperlink>
          </w:p>
          <w:p w14:paraId="41CB843C" w14:textId="77777777" w:rsidR="00EC2A77" w:rsidRPr="00A57C7D" w:rsidRDefault="00EC2A77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E658D9" w:rsidRPr="00A57C7D" w14:paraId="1E566A94" w14:textId="77777777" w:rsidTr="00EC2A77">
        <w:trPr>
          <w:trHeight w:val="1502"/>
        </w:trPr>
        <w:tc>
          <w:tcPr>
            <w:tcW w:w="1668" w:type="dxa"/>
            <w:shd w:val="pct20" w:color="auto" w:fill="auto"/>
          </w:tcPr>
          <w:p w14:paraId="12C1BA79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</w:rPr>
            </w:pPr>
            <w:r w:rsidRPr="00A57C7D">
              <w:rPr>
                <w:rFonts w:ascii="Calibri" w:eastAsia="Calibri" w:hAnsi="Calibri" w:cs="Arial"/>
                <w:b/>
                <w:bCs/>
              </w:rPr>
              <w:t>Legal structure</w:t>
            </w:r>
          </w:p>
        </w:tc>
        <w:tc>
          <w:tcPr>
            <w:tcW w:w="1417" w:type="dxa"/>
            <w:shd w:val="pct20" w:color="auto" w:fill="auto"/>
          </w:tcPr>
          <w:p w14:paraId="2D1B5D05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Summary: most typical features</w:t>
            </w:r>
          </w:p>
        </w:tc>
        <w:tc>
          <w:tcPr>
            <w:tcW w:w="1559" w:type="dxa"/>
            <w:shd w:val="pct20" w:color="auto" w:fill="auto"/>
          </w:tcPr>
          <w:p w14:paraId="0DCC50FA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Ownership, governance and constitution</w:t>
            </w:r>
          </w:p>
        </w:tc>
        <w:tc>
          <w:tcPr>
            <w:tcW w:w="2127" w:type="dxa"/>
            <w:shd w:val="pct20" w:color="auto" w:fill="auto"/>
          </w:tcPr>
          <w:p w14:paraId="724B3739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Is it a legal person distinct from those who own and/or run it?</w:t>
            </w:r>
          </w:p>
        </w:tc>
        <w:tc>
          <w:tcPr>
            <w:tcW w:w="2046" w:type="dxa"/>
            <w:shd w:val="pct20" w:color="auto" w:fill="auto"/>
          </w:tcPr>
          <w:p w14:paraId="4A926C95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Can its activities benefit those who own and/or run it?</w:t>
            </w:r>
          </w:p>
        </w:tc>
        <w:tc>
          <w:tcPr>
            <w:tcW w:w="1571" w:type="dxa"/>
            <w:shd w:val="pct20" w:color="auto" w:fill="auto"/>
          </w:tcPr>
          <w:p w14:paraId="6E5C791A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Assets “locked” for community benefit?</w:t>
            </w:r>
          </w:p>
        </w:tc>
        <w:tc>
          <w:tcPr>
            <w:tcW w:w="1944" w:type="dxa"/>
            <w:shd w:val="pct20" w:color="auto" w:fill="auto"/>
          </w:tcPr>
          <w:p w14:paraId="6C9EC6A4" w14:textId="77777777" w:rsidR="00E658D9" w:rsidRPr="00A57C7D" w:rsidRDefault="00E658D9" w:rsidP="00AB6601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Can it be a charity and get charitable status tax benefits?</w:t>
            </w:r>
          </w:p>
          <w:p w14:paraId="22376682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shd w:val="pct20" w:color="auto" w:fill="auto"/>
          </w:tcPr>
          <w:p w14:paraId="4264567A" w14:textId="77777777" w:rsidR="00E658D9" w:rsidRPr="00A57C7D" w:rsidRDefault="008934E6" w:rsidP="008934E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Example t</w:t>
            </w:r>
            <w:r w:rsidR="00EC2A77" w:rsidRPr="00EC2A7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emplate/model documents available?</w:t>
            </w:r>
          </w:p>
        </w:tc>
      </w:tr>
      <w:tr w:rsidR="00E658D9" w:rsidRPr="00A57C7D" w14:paraId="4A4214E1" w14:textId="77777777" w:rsidTr="00EC2A77">
        <w:tc>
          <w:tcPr>
            <w:tcW w:w="1668" w:type="dxa"/>
          </w:tcPr>
          <w:p w14:paraId="74436496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Limited company </w:t>
            </w:r>
          </w:p>
          <w:p w14:paraId="5876D0DE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(other than </w:t>
            </w:r>
            <w:r w:rsidRPr="00A57C7D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Community Interest Company) </w:t>
            </w:r>
          </w:p>
          <w:p w14:paraId="6137B095" w14:textId="77777777" w:rsidR="00EC2A77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12" w:history="1">
              <w:r w:rsidR="00EC2A77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www.companieshouse.gov.uk</w:t>
              </w:r>
            </w:hyperlink>
          </w:p>
          <w:p w14:paraId="307E3F76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6556AF4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 xml:space="preserve">Most frequently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>adopted corporate legal structure – can be limited by shares or guarantee.</w:t>
            </w:r>
          </w:p>
        </w:tc>
        <w:tc>
          <w:tcPr>
            <w:tcW w:w="1559" w:type="dxa"/>
          </w:tcPr>
          <w:p w14:paraId="45F511B8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 xml:space="preserve">Directors manage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>business on behalf of shareholders (company limited by shares) or members (company limited by guarantee).</w:t>
            </w:r>
          </w:p>
        </w:tc>
        <w:tc>
          <w:tcPr>
            <w:tcW w:w="2127" w:type="dxa"/>
          </w:tcPr>
          <w:p w14:paraId="65B59C14" w14:textId="77777777" w:rsidR="00EC2A77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 xml:space="preserve">Yes - members’ liability limited to amount paid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 xml:space="preserve">on shares or by guarantee. </w:t>
            </w:r>
          </w:p>
          <w:p w14:paraId="03319C1D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Company enters into legal transactions in its own right and members are not liable for the company’s debts.</w:t>
            </w:r>
          </w:p>
          <w:p w14:paraId="213EA6C8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7B90FA81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3E73262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>Yes (but no dividends etc</w:t>
            </w:r>
            <w:r w:rsidR="00EC2A7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.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to members if it is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 xml:space="preserve">a company limited by guarantee). </w:t>
            </w:r>
          </w:p>
          <w:p w14:paraId="57849578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1466FB75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DC96955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 xml:space="preserve">Would need bespoke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 xml:space="preserve">drafting in articles (which could be amended by shareholders / members). </w:t>
            </w:r>
          </w:p>
        </w:tc>
        <w:tc>
          <w:tcPr>
            <w:tcW w:w="1944" w:type="dxa"/>
          </w:tcPr>
          <w:p w14:paraId="42DAB3B3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 xml:space="preserve">Yes if it meets the criteria for being a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>charity.</w:t>
            </w:r>
            <w:r w:rsidRPr="00A57C7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For more information see:  </w:t>
            </w:r>
            <w:hyperlink r:id="rId13" w:history="1">
              <w:r w:rsidRPr="00A57C7D">
                <w:rPr>
                  <w:rFonts w:ascii="Calibri" w:eastAsia="Calibri" w:hAnsi="Calibri" w:cs="Arial"/>
                  <w:color w:val="0563C1"/>
                  <w:sz w:val="20"/>
                  <w:szCs w:val="20"/>
                  <w:u w:val="single"/>
                </w:rPr>
                <w:t>https://www.gov.uk/guidance/public-benefit-rules-for-charities</w:t>
              </w:r>
            </w:hyperlink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</w:tcPr>
          <w:p w14:paraId="5B2CC15A" w14:textId="77777777" w:rsidR="00E658D9" w:rsidRDefault="00EC2A77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>Companies house:</w:t>
            </w:r>
          </w:p>
          <w:p w14:paraId="5F02860A" w14:textId="77777777" w:rsidR="00EC2A77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14" w:history="1">
              <w:r w:rsidR="00EC2A77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https://www.gov.uk/guid</w:t>
              </w:r>
              <w:r w:rsidR="00EC2A77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lastRenderedPageBreak/>
                <w:t>ance/model-articles-of-association-for-limited-companies</w:t>
              </w:r>
            </w:hyperlink>
          </w:p>
          <w:p w14:paraId="7EDD207F" w14:textId="77777777" w:rsidR="00EC2A77" w:rsidRDefault="00EC2A77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04349370" w14:textId="77777777" w:rsidR="00EC2A77" w:rsidRDefault="00EC2A77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Charitable company:</w:t>
            </w:r>
          </w:p>
          <w:p w14:paraId="7008E75B" w14:textId="77777777" w:rsidR="00EC2A77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15" w:history="1">
              <w:r w:rsidR="00EC2A77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https://www.gov.uk/government/uploads/system/uploads/attachment_data/file/586363/GD1_articles_of_association.pdf</w:t>
              </w:r>
            </w:hyperlink>
          </w:p>
          <w:p w14:paraId="20A08CB1" w14:textId="77777777" w:rsidR="00EC2A77" w:rsidRPr="00A57C7D" w:rsidRDefault="00EC2A77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E658D9" w:rsidRPr="00A57C7D" w14:paraId="182F8746" w14:textId="77777777" w:rsidTr="00EC2A77">
        <w:tc>
          <w:tcPr>
            <w:tcW w:w="1668" w:type="dxa"/>
          </w:tcPr>
          <w:p w14:paraId="6427C684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Community interest company (CIC) </w:t>
            </w:r>
          </w:p>
          <w:p w14:paraId="64F79A6E" w14:textId="77777777" w:rsidR="00EC2A77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16" w:history="1">
              <w:r w:rsidR="00EC2A77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www.cicregulator.gov.uk</w:t>
              </w:r>
            </w:hyperlink>
          </w:p>
          <w:p w14:paraId="09EC5E0F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BE10EBC" w14:textId="77777777" w:rsidR="00E658D9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A57C7D">
              <w:rPr>
                <w:rFonts w:ascii="Calibri" w:eastAsia="Calibri" w:hAnsi="Calibri" w:cs="Arial"/>
                <w:color w:val="000000"/>
                <w:sz w:val="18"/>
                <w:szCs w:val="18"/>
              </w:rPr>
              <w:t>Used specifically for social enterprises – can be structured by shares or guarantee</w:t>
            </w:r>
            <w:r w:rsidR="00171B5D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(see above)</w:t>
            </w:r>
            <w:r w:rsidRPr="00A57C7D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. Key feature is the secure “asset lock” and requirement to fulfil community benefit test.  </w:t>
            </w:r>
          </w:p>
          <w:p w14:paraId="13FF1F5C" w14:textId="77777777" w:rsidR="004D08DA" w:rsidRPr="00A57C7D" w:rsidRDefault="004D08DA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2D6D3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As for other limited companies, but subject to additional regulation by the CIC Regulator to ensure community benefit test is being met. </w:t>
            </w:r>
          </w:p>
        </w:tc>
        <w:tc>
          <w:tcPr>
            <w:tcW w:w="2127" w:type="dxa"/>
          </w:tcPr>
          <w:p w14:paraId="13D844A8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Yes - members’ liability limited to amount paid on shares or by guarantee. Company enters into legal transactions in its own right and members are not liable for the company’s debts.</w:t>
            </w:r>
          </w:p>
          <w:p w14:paraId="6ACE9900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2D08924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Yes but the CIC must benefit the wider community as well. Can pay limited dividends to private investors if the CIC is limited by shares. </w:t>
            </w:r>
          </w:p>
        </w:tc>
        <w:tc>
          <w:tcPr>
            <w:tcW w:w="1571" w:type="dxa"/>
          </w:tcPr>
          <w:p w14:paraId="6529F288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Yes, through standard provisions which all CICs must include in their constitutions. </w:t>
            </w:r>
          </w:p>
        </w:tc>
        <w:tc>
          <w:tcPr>
            <w:tcW w:w="1944" w:type="dxa"/>
          </w:tcPr>
          <w:p w14:paraId="154A3E0D" w14:textId="77777777" w:rsidR="00E658D9" w:rsidRPr="00A57C7D" w:rsidRDefault="00E658D9" w:rsidP="00171B5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No, but can </w:t>
            </w:r>
            <w:r w:rsidR="00171B5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convert to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become a charity </w:t>
            </w:r>
            <w:r w:rsidR="00171B5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(and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r w:rsidR="00171B5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so 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ceases to be a CIC</w:t>
            </w:r>
            <w:r w:rsidR="00171B5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)</w:t>
            </w: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77" w:type="dxa"/>
          </w:tcPr>
          <w:p w14:paraId="5C3B28C0" w14:textId="77777777" w:rsidR="00E658D9" w:rsidRDefault="00674E87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CIC Regulators office:</w:t>
            </w:r>
          </w:p>
          <w:p w14:paraId="64973825" w14:textId="77777777" w:rsidR="00674E87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17" w:history="1">
              <w:r w:rsidR="00674E87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https://www.gov.uk/government/publications/community-interest-companies-constitutions</w:t>
              </w:r>
            </w:hyperlink>
          </w:p>
          <w:p w14:paraId="1851E0F3" w14:textId="77777777" w:rsidR="00674E87" w:rsidRPr="00A57C7D" w:rsidRDefault="00674E87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E658D9" w:rsidRPr="00A57C7D" w14:paraId="41DDCD33" w14:textId="77777777" w:rsidTr="00EC2A77">
        <w:tc>
          <w:tcPr>
            <w:tcW w:w="1668" w:type="dxa"/>
            <w:tcBorders>
              <w:bottom w:val="single" w:sz="4" w:space="0" w:color="auto"/>
            </w:tcBorders>
          </w:tcPr>
          <w:p w14:paraId="7265365C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Co-operative </w:t>
            </w:r>
          </w:p>
          <w:p w14:paraId="2FE34E86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 xml:space="preserve">* Industrial and Provident Societies are now Registered Societies: see </w:t>
            </w:r>
            <w:hyperlink r:id="rId18" w:history="1">
              <w:r w:rsidRPr="00A57C7D">
                <w:rPr>
                  <w:rFonts w:ascii="Calibri" w:eastAsia="Calibri" w:hAnsi="Calibri" w:cs="Arial"/>
                  <w:bCs/>
                  <w:color w:val="0563C1"/>
                  <w:sz w:val="20"/>
                  <w:szCs w:val="20"/>
                  <w:u w:val="single"/>
                </w:rPr>
                <w:t>2014 legislation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48421F" w14:textId="77777777" w:rsidR="00E658D9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For bona fide co-operatives that serve members’ interests typically through trade opportunities.</w:t>
            </w:r>
          </w:p>
          <w:p w14:paraId="751D7820" w14:textId="77777777" w:rsidR="00EC2A77" w:rsidRPr="00A57C7D" w:rsidRDefault="00EC2A77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964DCD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Committee / board manage on behalf of members. One member, one vote (regardless of sizes of shareholdings).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3373C9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Yes - members’ liability limited to amount paid. Co-operative enters into legal transactions in its own right and members are not liable for the co-operative’s debts.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03EDB659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Yes, but should do so mostly by members trading with society, using its facilities etc, not as a result of e.g. shareholdings. 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51791D04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Would need bespoke drafting in articles (which could be amended by members).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2E5B147F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No – would have to be constituted as community benefit society. 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772E1125" w14:textId="77777777" w:rsidR="00E658D9" w:rsidRDefault="008934E6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Co-ops UK</w:t>
            </w:r>
            <w:r w:rsidR="00BF554F">
              <w:rPr>
                <w:rFonts w:ascii="Calibri" w:eastAsia="Calibri" w:hAnsi="Calibri" w:cs="Arial"/>
                <w:color w:val="000000"/>
                <w:sz w:val="20"/>
                <w:szCs w:val="20"/>
              </w:rPr>
              <w:t>:</w:t>
            </w:r>
          </w:p>
          <w:p w14:paraId="3D549D72" w14:textId="77777777" w:rsidR="008934E6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19" w:history="1">
              <w:r w:rsidR="008934E6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https://www.uk.coop/resources/model-governing-documents</w:t>
              </w:r>
            </w:hyperlink>
          </w:p>
          <w:p w14:paraId="7228F28E" w14:textId="77777777" w:rsidR="00BF554F" w:rsidRDefault="00BF554F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27EE311E" w14:textId="77777777" w:rsidR="00BF554F" w:rsidRDefault="00BF554F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77DF055E" w14:textId="77777777" w:rsidR="00BF554F" w:rsidRPr="00A57C7D" w:rsidRDefault="00BF554F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E658D9" w:rsidRPr="00A57C7D" w14:paraId="238843DF" w14:textId="77777777" w:rsidTr="00EC2A77">
        <w:tc>
          <w:tcPr>
            <w:tcW w:w="1668" w:type="dxa"/>
            <w:shd w:val="pct20" w:color="auto" w:fill="auto"/>
          </w:tcPr>
          <w:p w14:paraId="751606A6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</w:rPr>
            </w:pPr>
            <w:r w:rsidRPr="00A57C7D">
              <w:rPr>
                <w:rFonts w:ascii="Calibri" w:eastAsia="Calibri" w:hAnsi="Calibri" w:cs="Arial"/>
                <w:b/>
                <w:bCs/>
              </w:rPr>
              <w:t>Legal structure</w:t>
            </w:r>
          </w:p>
        </w:tc>
        <w:tc>
          <w:tcPr>
            <w:tcW w:w="1417" w:type="dxa"/>
            <w:shd w:val="pct20" w:color="auto" w:fill="auto"/>
          </w:tcPr>
          <w:p w14:paraId="690A0870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Summary: most typical </w:t>
            </w: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features</w:t>
            </w:r>
          </w:p>
        </w:tc>
        <w:tc>
          <w:tcPr>
            <w:tcW w:w="1559" w:type="dxa"/>
            <w:shd w:val="pct20" w:color="auto" w:fill="auto"/>
          </w:tcPr>
          <w:p w14:paraId="40F28D86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 xml:space="preserve">Ownership, governance and </w:t>
            </w: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constitution</w:t>
            </w:r>
          </w:p>
        </w:tc>
        <w:tc>
          <w:tcPr>
            <w:tcW w:w="2127" w:type="dxa"/>
            <w:shd w:val="pct20" w:color="auto" w:fill="auto"/>
          </w:tcPr>
          <w:p w14:paraId="342C298B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 xml:space="preserve">Is it a legal person distinct from those </w:t>
            </w: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who own and/or run it?</w:t>
            </w:r>
          </w:p>
        </w:tc>
        <w:tc>
          <w:tcPr>
            <w:tcW w:w="2046" w:type="dxa"/>
            <w:shd w:val="pct20" w:color="auto" w:fill="auto"/>
          </w:tcPr>
          <w:p w14:paraId="1D428780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 xml:space="preserve">Can its activities benefit those who </w:t>
            </w: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own and/or run it?</w:t>
            </w:r>
          </w:p>
        </w:tc>
        <w:tc>
          <w:tcPr>
            <w:tcW w:w="1571" w:type="dxa"/>
            <w:shd w:val="pct20" w:color="auto" w:fill="auto"/>
          </w:tcPr>
          <w:p w14:paraId="1C54F05A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 xml:space="preserve">Assets “locked” for community </w:t>
            </w: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benefit?</w:t>
            </w:r>
          </w:p>
        </w:tc>
        <w:tc>
          <w:tcPr>
            <w:tcW w:w="1944" w:type="dxa"/>
            <w:shd w:val="pct20" w:color="auto" w:fill="auto"/>
          </w:tcPr>
          <w:p w14:paraId="01955EAD" w14:textId="77777777" w:rsidR="00E658D9" w:rsidRPr="00A57C7D" w:rsidRDefault="00E658D9" w:rsidP="00AB6601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 xml:space="preserve">Can it be a charity and get charitable </w:t>
            </w: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status tax benefits?</w:t>
            </w:r>
          </w:p>
          <w:p w14:paraId="5A5DCC3E" w14:textId="77777777" w:rsidR="00E658D9" w:rsidRPr="00A57C7D" w:rsidRDefault="00E658D9" w:rsidP="00AB660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shd w:val="pct20" w:color="auto" w:fill="auto"/>
          </w:tcPr>
          <w:p w14:paraId="5B71459B" w14:textId="77777777" w:rsidR="00E658D9" w:rsidRPr="00A57C7D" w:rsidRDefault="00674E87" w:rsidP="00AB6601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674E8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Example template/model documents available?</w:t>
            </w:r>
          </w:p>
        </w:tc>
      </w:tr>
      <w:tr w:rsidR="00E658D9" w:rsidRPr="00A57C7D" w14:paraId="2AC9AD5D" w14:textId="77777777" w:rsidTr="00EC2A77">
        <w:tc>
          <w:tcPr>
            <w:tcW w:w="1668" w:type="dxa"/>
          </w:tcPr>
          <w:p w14:paraId="3DA07F74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Community Benefit Society (BenComm)</w:t>
            </w:r>
          </w:p>
          <w:p w14:paraId="51465CE2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</w:pPr>
          </w:p>
          <w:p w14:paraId="1366187B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*Industrial and Provident Societies are now</w:t>
            </w:r>
            <w:r w:rsidRPr="00A57C7D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</w:t>
            </w:r>
            <w:r w:rsidRPr="00A57C7D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 xml:space="preserve">Registered Societies see </w:t>
            </w:r>
            <w:hyperlink r:id="rId20" w:history="1">
              <w:r w:rsidRPr="00A57C7D">
                <w:rPr>
                  <w:rFonts w:ascii="Calibri" w:eastAsia="Calibri" w:hAnsi="Calibri" w:cs="Arial"/>
                  <w:bCs/>
                  <w:color w:val="0563C1"/>
                  <w:sz w:val="20"/>
                  <w:szCs w:val="20"/>
                  <w:u w:val="single"/>
                </w:rPr>
                <w:t>2014 legislation</w:t>
              </w:r>
            </w:hyperlink>
            <w:r w:rsidRPr="00A57C7D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EC5DA02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These entities are run for the benefit of the community, rather than just their own members.  </w:t>
            </w:r>
          </w:p>
        </w:tc>
        <w:tc>
          <w:tcPr>
            <w:tcW w:w="1559" w:type="dxa"/>
          </w:tcPr>
          <w:p w14:paraId="174968D4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Similar to Co-ops (i.e. managed by board or committee and one member, one vote).  Some multi stakeholder variations. New legislation provides option of more secure form of asset lock. </w:t>
            </w:r>
          </w:p>
        </w:tc>
        <w:tc>
          <w:tcPr>
            <w:tcW w:w="2127" w:type="dxa"/>
          </w:tcPr>
          <w:p w14:paraId="76474848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Yes; members’ liability limited to amount paid.</w:t>
            </w:r>
          </w:p>
          <w:p w14:paraId="27ACE5FF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BenComm enters into legal transactions in its own right and members are not liable for the society’s debts.</w:t>
            </w:r>
          </w:p>
        </w:tc>
        <w:tc>
          <w:tcPr>
            <w:tcW w:w="2046" w:type="dxa"/>
          </w:tcPr>
          <w:p w14:paraId="2F003A95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Surpluses made by BenComm have to be used for benefit of community and cannot be distributed to members (unlike a Co-op). </w:t>
            </w:r>
          </w:p>
        </w:tc>
        <w:tc>
          <w:tcPr>
            <w:tcW w:w="1571" w:type="dxa"/>
          </w:tcPr>
          <w:p w14:paraId="36D442E4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Yes; can either adopt voluntary asset lock or statutory asset lock.  If adopted statutory asset lock, there are tighter restrictions on how residual assets can be distributed on dissolution.</w:t>
            </w:r>
          </w:p>
        </w:tc>
        <w:tc>
          <w:tcPr>
            <w:tcW w:w="1944" w:type="dxa"/>
          </w:tcPr>
          <w:p w14:paraId="0816F9BA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Yes as an exempt charity if it uses the voluntary asset lock and meets the criteria for being a charity: </w:t>
            </w:r>
            <w:hyperlink r:id="rId21" w:history="1">
              <w:r w:rsidRPr="00A57C7D">
                <w:rPr>
                  <w:rFonts w:ascii="Calibri" w:eastAsia="Calibri" w:hAnsi="Calibri" w:cs="Arial"/>
                  <w:color w:val="0563C1"/>
                  <w:sz w:val="20"/>
                  <w:szCs w:val="20"/>
                  <w:u w:val="single"/>
                </w:rPr>
                <w:t>https://www.gov.uk/guidance/public-benefit-rules-for-charities</w:t>
              </w:r>
            </w:hyperlink>
          </w:p>
        </w:tc>
        <w:tc>
          <w:tcPr>
            <w:tcW w:w="2377" w:type="dxa"/>
          </w:tcPr>
          <w:p w14:paraId="74770053" w14:textId="77777777" w:rsidR="00E658D9" w:rsidRDefault="008934E6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S</w:t>
            </w:r>
            <w:r w:rsidR="00E658D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ponsored rules are available from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National CLT network</w:t>
            </w:r>
            <w:r w:rsidR="00E658D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:</w:t>
            </w:r>
          </w:p>
          <w:p w14:paraId="1454735B" w14:textId="77777777" w:rsidR="00E658D9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06DA1FA3" w14:textId="77777777" w:rsidR="00E658D9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22" w:history="1">
              <w:r w:rsidR="00E658D9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http://www.communitylandtrusts.org.uk/_filecache/9f2/9a9/184-cltn-exempt-charity-model-2015.pdf</w:t>
              </w:r>
            </w:hyperlink>
          </w:p>
          <w:p w14:paraId="78FC5ED1" w14:textId="77777777" w:rsidR="00E658D9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04CE7762" w14:textId="77777777" w:rsidR="00E658D9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23" w:history="1">
              <w:r w:rsidR="008934E6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http://www.communitylandtrusts.org.uk/_filecache/a06/a63/330-ncltn-model-rules-non-charitable-ips.pdf</w:t>
              </w:r>
            </w:hyperlink>
          </w:p>
          <w:p w14:paraId="7FC69D06" w14:textId="77777777" w:rsidR="008934E6" w:rsidRDefault="008934E6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0182F8C1" w14:textId="77777777" w:rsidR="008934E6" w:rsidRDefault="00171B5D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And/or </w:t>
            </w:r>
            <w:r w:rsidR="008934E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Co-ops uk:</w:t>
            </w:r>
          </w:p>
          <w:p w14:paraId="188DA41C" w14:textId="77777777" w:rsidR="008934E6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24" w:history="1">
              <w:r w:rsidR="008934E6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https://www.uk.coop/resources/model-governing-documents</w:t>
              </w:r>
            </w:hyperlink>
          </w:p>
          <w:p w14:paraId="0CDD8F28" w14:textId="77777777" w:rsidR="008934E6" w:rsidRPr="00A57C7D" w:rsidRDefault="008934E6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E658D9" w:rsidRPr="00A57C7D" w14:paraId="457EC347" w14:textId="77777777" w:rsidTr="00EC2A77">
        <w:tc>
          <w:tcPr>
            <w:tcW w:w="1668" w:type="dxa"/>
          </w:tcPr>
          <w:p w14:paraId="160C90FB" w14:textId="77777777" w:rsidR="00E658D9" w:rsidRDefault="00E658D9" w:rsidP="00AB6601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Charitable Incorporated Organisation (CIO)</w:t>
            </w:r>
          </w:p>
          <w:p w14:paraId="7B22B440" w14:textId="77777777" w:rsidR="008E6283" w:rsidRPr="008E6283" w:rsidRDefault="00E26A79" w:rsidP="00AB660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hyperlink r:id="rId25" w:history="1">
              <w:r w:rsidR="008E6283" w:rsidRPr="008E6283">
                <w:rPr>
                  <w:rStyle w:val="Hyperlink"/>
                  <w:rFonts w:ascii="Calibri" w:eastAsia="Calibri" w:hAnsi="Calibri" w:cs="Arial"/>
                  <w:bCs/>
                  <w:sz w:val="20"/>
                  <w:szCs w:val="20"/>
                </w:rPr>
                <w:t>www.charitycommission.gov.uk</w:t>
              </w:r>
            </w:hyperlink>
          </w:p>
          <w:p w14:paraId="7D69F33F" w14:textId="77777777" w:rsidR="008E6283" w:rsidRPr="00A57C7D" w:rsidRDefault="008E6283" w:rsidP="00AB660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5A102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Corporate structure designed specifically for charities. Regulated by Charity Commission only</w:t>
            </w:r>
            <w:r w:rsidR="00617D51">
              <w:rPr>
                <w:rFonts w:ascii="Calibri" w:eastAsia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11EC3EF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Similar to company but with different terminology (e.g. for “directors” read “charity trustees”). </w:t>
            </w:r>
          </w:p>
        </w:tc>
        <w:tc>
          <w:tcPr>
            <w:tcW w:w="2127" w:type="dxa"/>
          </w:tcPr>
          <w:p w14:paraId="544F8B7A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Yes; members have no liability and the CIO will enter into legal transactions in its own right. </w:t>
            </w:r>
          </w:p>
        </w:tc>
        <w:tc>
          <w:tcPr>
            <w:tcW w:w="2046" w:type="dxa"/>
          </w:tcPr>
          <w:p w14:paraId="0AA6B77E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Charity trustees can only benefit if constitution, court or Charity Commission permit. </w:t>
            </w:r>
          </w:p>
        </w:tc>
        <w:tc>
          <w:tcPr>
            <w:tcW w:w="1571" w:type="dxa"/>
          </w:tcPr>
          <w:p w14:paraId="38DA0D07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>Yes – all assets and surpluses have to be used for the CIO’s charitable purposes.</w:t>
            </w:r>
          </w:p>
        </w:tc>
        <w:tc>
          <w:tcPr>
            <w:tcW w:w="1944" w:type="dxa"/>
          </w:tcPr>
          <w:p w14:paraId="20329E7C" w14:textId="77777777" w:rsidR="00E658D9" w:rsidRPr="00A57C7D" w:rsidRDefault="00E658D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57C7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Must meet the criteria for being a charity in order to be registered:  </w:t>
            </w:r>
            <w:hyperlink r:id="rId26" w:history="1">
              <w:r w:rsidRPr="00A57C7D">
                <w:rPr>
                  <w:rFonts w:ascii="Calibri" w:eastAsia="Calibri" w:hAnsi="Calibri" w:cs="Arial"/>
                  <w:color w:val="0563C1"/>
                  <w:sz w:val="20"/>
                  <w:szCs w:val="20"/>
                  <w:u w:val="single"/>
                </w:rPr>
                <w:t>https://www.gov.uk/guidance/public-benefit-rules-for-charities</w:t>
              </w:r>
            </w:hyperlink>
          </w:p>
        </w:tc>
        <w:tc>
          <w:tcPr>
            <w:tcW w:w="2377" w:type="dxa"/>
          </w:tcPr>
          <w:p w14:paraId="50F6C5D3" w14:textId="77777777" w:rsidR="00E658D9" w:rsidRDefault="00617D51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T</w:t>
            </w:r>
            <w:r w:rsidR="004D08D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emplate documentation available from Charity Commission:</w:t>
            </w:r>
          </w:p>
          <w:p w14:paraId="26101422" w14:textId="77777777" w:rsidR="004D08DA" w:rsidRDefault="00E26A79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hyperlink r:id="rId27" w:history="1">
              <w:r w:rsidR="004D08DA" w:rsidRPr="004724E8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https://www.gov.uk/government/publications/setting-up-a-charity-model-governing-documents</w:t>
              </w:r>
            </w:hyperlink>
          </w:p>
          <w:p w14:paraId="51E12615" w14:textId="77777777" w:rsidR="004D08DA" w:rsidRPr="00A57C7D" w:rsidRDefault="004D08DA" w:rsidP="00AB660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B1657DB" w14:textId="77777777" w:rsidR="00A57C7D" w:rsidRDefault="00A57C7D" w:rsidP="00BA55E9">
      <w:pPr>
        <w:ind w:left="851"/>
        <w:jc w:val="both"/>
        <w:rPr>
          <w:rFonts w:ascii="Arial" w:hAnsi="Arial" w:cs="Arial"/>
        </w:rPr>
      </w:pPr>
    </w:p>
    <w:p w14:paraId="133536F7" w14:textId="77777777" w:rsidR="00BA55E9" w:rsidRPr="00244582" w:rsidRDefault="00BA55E9" w:rsidP="00BA55E9">
      <w:pPr>
        <w:ind w:left="851"/>
        <w:jc w:val="both"/>
        <w:rPr>
          <w:rFonts w:ascii="Arial" w:hAnsi="Arial" w:cs="Arial"/>
        </w:rPr>
      </w:pPr>
    </w:p>
    <w:sectPr w:rsidR="00BA55E9" w:rsidRPr="00244582" w:rsidSect="00F4038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C34C" w14:textId="77777777" w:rsidR="00E26A79" w:rsidRDefault="00E26A79" w:rsidP="007F7485">
      <w:pPr>
        <w:spacing w:after="0" w:line="240" w:lineRule="auto"/>
      </w:pPr>
      <w:r>
        <w:separator/>
      </w:r>
    </w:p>
  </w:endnote>
  <w:endnote w:type="continuationSeparator" w:id="0">
    <w:p w14:paraId="5F4F1248" w14:textId="77777777" w:rsidR="00E26A79" w:rsidRDefault="00E26A79" w:rsidP="007F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0D7B" w14:textId="77777777" w:rsidR="00807FED" w:rsidRDefault="0080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6BB4" w14:textId="77777777" w:rsidR="00807FED" w:rsidRDefault="00807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DBA8" w14:textId="77777777" w:rsidR="00807FED" w:rsidRDefault="0080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7CD6" w14:textId="77777777" w:rsidR="00E26A79" w:rsidRDefault="00E26A79" w:rsidP="007F7485">
      <w:pPr>
        <w:spacing w:after="0" w:line="240" w:lineRule="auto"/>
      </w:pPr>
      <w:r>
        <w:separator/>
      </w:r>
    </w:p>
  </w:footnote>
  <w:footnote w:type="continuationSeparator" w:id="0">
    <w:p w14:paraId="4C181BF1" w14:textId="77777777" w:rsidR="00E26A79" w:rsidRDefault="00E26A79" w:rsidP="007F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79A4" w14:textId="77777777" w:rsidR="00807FED" w:rsidRDefault="0080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EBC0" w14:textId="77777777" w:rsidR="00807FED" w:rsidRDefault="00807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F3B2" w14:textId="77777777" w:rsidR="00807FED" w:rsidRDefault="0080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E42"/>
    <w:multiLevelType w:val="hybridMultilevel"/>
    <w:tmpl w:val="74A6A76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40D26E3"/>
    <w:multiLevelType w:val="hybridMultilevel"/>
    <w:tmpl w:val="F480933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ilgDocRef" w:val="2690206"/>
    <w:docVar w:name="PilgDocVersion" w:val="1"/>
    <w:docVar w:name="PilgOrigDocID" w:val="2690206"/>
  </w:docVars>
  <w:rsids>
    <w:rsidRoot w:val="007F7485"/>
    <w:rsid w:val="00010900"/>
    <w:rsid w:val="00093576"/>
    <w:rsid w:val="000C4F4D"/>
    <w:rsid w:val="00171B5D"/>
    <w:rsid w:val="00244582"/>
    <w:rsid w:val="00245230"/>
    <w:rsid w:val="002E58A3"/>
    <w:rsid w:val="0035010C"/>
    <w:rsid w:val="004D08DA"/>
    <w:rsid w:val="005F3FFB"/>
    <w:rsid w:val="00617D51"/>
    <w:rsid w:val="00674E87"/>
    <w:rsid w:val="006D4E92"/>
    <w:rsid w:val="007F7485"/>
    <w:rsid w:val="00807FED"/>
    <w:rsid w:val="008934E6"/>
    <w:rsid w:val="008E6283"/>
    <w:rsid w:val="008F6775"/>
    <w:rsid w:val="00917CAE"/>
    <w:rsid w:val="009F5EBB"/>
    <w:rsid w:val="00A57C7D"/>
    <w:rsid w:val="00AB6601"/>
    <w:rsid w:val="00B6253A"/>
    <w:rsid w:val="00BA55E9"/>
    <w:rsid w:val="00BE20D6"/>
    <w:rsid w:val="00BF554F"/>
    <w:rsid w:val="00D92412"/>
    <w:rsid w:val="00DF15CF"/>
    <w:rsid w:val="00DF431E"/>
    <w:rsid w:val="00E26A79"/>
    <w:rsid w:val="00E658D9"/>
    <w:rsid w:val="00E74C7B"/>
    <w:rsid w:val="00EB3527"/>
    <w:rsid w:val="00EC2A77"/>
    <w:rsid w:val="00ED0C4C"/>
    <w:rsid w:val="00F32DFF"/>
    <w:rsid w:val="00F40387"/>
    <w:rsid w:val="00F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0C8A0"/>
  <w15:docId w15:val="{DB80B369-D57D-4A69-8A9B-93FE40D6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85"/>
  </w:style>
  <w:style w:type="paragraph" w:styleId="Footer">
    <w:name w:val="footer"/>
    <w:basedOn w:val="Normal"/>
    <w:link w:val="FooterChar"/>
    <w:uiPriority w:val="99"/>
    <w:unhideWhenUsed/>
    <w:rsid w:val="007F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85"/>
  </w:style>
  <w:style w:type="table" w:customStyle="1" w:styleId="TableGrid1">
    <w:name w:val="Table Grid1"/>
    <w:basedOn w:val="TableNormal"/>
    <w:next w:val="TableGrid"/>
    <w:uiPriority w:val="39"/>
    <w:rsid w:val="00A5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3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5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ublic-benefit-rules-for-charities" TargetMode="External"/><Relationship Id="rId13" Type="http://schemas.openxmlformats.org/officeDocument/2006/relationships/hyperlink" Target="https://www.gov.uk/guidance/public-benefit-rules-for-charities" TargetMode="External"/><Relationship Id="rId18" Type="http://schemas.openxmlformats.org/officeDocument/2006/relationships/hyperlink" Target="https://www.fca.org.uk/firms/registered-societies-introduction/co-operative-community-benefit-societies-act-2014" TargetMode="External"/><Relationship Id="rId26" Type="http://schemas.openxmlformats.org/officeDocument/2006/relationships/hyperlink" Target="https://www.gov.uk/guidance/public-benefit-rules-for-charit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uidance/public-benefit-rules-for-charitie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mpanieshouse.gov.uk" TargetMode="External"/><Relationship Id="rId17" Type="http://schemas.openxmlformats.org/officeDocument/2006/relationships/hyperlink" Target="https://www.gov.uk/government/publications/community-interest-companies-constitutions" TargetMode="External"/><Relationship Id="rId25" Type="http://schemas.openxmlformats.org/officeDocument/2006/relationships/hyperlink" Target="http://www.charitycommission.gov.uk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icregulator.gov.uk" TargetMode="External"/><Relationship Id="rId20" Type="http://schemas.openxmlformats.org/officeDocument/2006/relationships/hyperlink" Target="https://www.fca.org.uk/firms/registered-societies-introduction/co-operative-community-benefit-societies-act-2014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586357/GD2.pdf" TargetMode="External"/><Relationship Id="rId24" Type="http://schemas.openxmlformats.org/officeDocument/2006/relationships/hyperlink" Target="https://www.uk.coop/resources/model-governing-documents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uploads/system/uploads/attachment_data/file/586363/GD1_articles_of_association.pdf" TargetMode="External"/><Relationship Id="rId23" Type="http://schemas.openxmlformats.org/officeDocument/2006/relationships/hyperlink" Target="http://www.communitylandtrusts.org.uk/_filecache/a06/a63/330-ncltn-model-rules-non-charitable-ips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v.uk/guidance/public-benefit-rules-for-charities" TargetMode="External"/><Relationship Id="rId19" Type="http://schemas.openxmlformats.org/officeDocument/2006/relationships/hyperlink" Target="https://www.uk.coop/resources/model-governing-documents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586359/GD3.pdf" TargetMode="External"/><Relationship Id="rId14" Type="http://schemas.openxmlformats.org/officeDocument/2006/relationships/hyperlink" Target="https://www.gov.uk/guidance/model-articles-of-association-for-limited-companies" TargetMode="External"/><Relationship Id="rId22" Type="http://schemas.openxmlformats.org/officeDocument/2006/relationships/hyperlink" Target="http://www.communitylandtrusts.org.uk/_filecache/9f2/9a9/184-cltn-exempt-charity-model-2015.pdf" TargetMode="External"/><Relationship Id="rId27" Type="http://schemas.openxmlformats.org/officeDocument/2006/relationships/hyperlink" Target="https://www.gov.uk/government/publications/setting-up-a-charity-model-governing-documen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FC3FA-CB75-40F7-ADA2-9EEF7ED1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5M - choosing a legal structure</vt:lpstr>
    </vt:vector>
  </TitlesOfParts>
  <Company>Anthony Collins Solicitors LLP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5M - choosing a legal structure</dc:title>
  <dc:subject/>
  <dc:creator>Sarah Patrice</dc:creator>
  <cp:keywords/>
  <dc:description/>
  <cp:lastModifiedBy>palm street</cp:lastModifiedBy>
  <cp:revision>2</cp:revision>
  <dcterms:created xsi:type="dcterms:W3CDTF">2018-03-13T20:17:00Z</dcterms:created>
  <dcterms:modified xsi:type="dcterms:W3CDTF">2018-03-13T20:17:00Z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46109.0001</vt:lpwstr>
  </property>
  <property fmtid="{D5CDD505-2E9C-101B-9397-08002B2CF9AE}" pid="3" name="EntityDescription">
    <vt:lpwstr>Community Housing Toolkit</vt:lpwstr>
  </property>
  <property fmtid="{D5CDD505-2E9C-101B-9397-08002B2CF9AE}" pid="4" name="Corresp">
    <vt:lpwstr/>
  </property>
</Properties>
</file>